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C1FF00D" w:rsidR="008E28A2" w:rsidRPr="003B06A2" w:rsidRDefault="00FC3A88"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VIDAUS MEDICININIO AUDITO</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51F186E2"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FC3A88">
        <w:rPr>
          <w:rFonts w:ascii="Times New Roman" w:hAnsi="Times New Roman"/>
          <w:color w:val="000000" w:themeColor="text1"/>
          <w:sz w:val="24"/>
          <w:szCs w:val="24"/>
        </w:rPr>
        <w:t>vidaus medicininio audito</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266A8041"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FC3A88">
        <w:rPr>
          <w:rFonts w:ascii="Times New Roman" w:hAnsi="Times New Roman"/>
          <w:noProof/>
          <w:sz w:val="24"/>
          <w:szCs w:val="24"/>
        </w:rPr>
        <w:t>vidaus medicininio audito</w:t>
      </w:r>
      <w:r w:rsidR="00216215" w:rsidRPr="003B06A2">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p>
    <w:p w14:paraId="435958D6" w14:textId="21A3D5B1"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FC3A88" w:rsidRPr="00FC3A88">
        <w:rPr>
          <w:rFonts w:ascii="Times New Roman" w:hAnsi="Times New Roman"/>
          <w:noProof/>
          <w:sz w:val="24"/>
          <w:szCs w:val="24"/>
        </w:rPr>
        <w:t>79212200-5</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1DADAEA6"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Paslaugų atlikimo data – </w:t>
      </w:r>
      <w:r w:rsidR="00526876">
        <w:rPr>
          <w:rFonts w:ascii="Times New Roman" w:hAnsi="Times New Roman"/>
          <w:color w:val="000000" w:themeColor="text1"/>
          <w:sz w:val="24"/>
          <w:szCs w:val="24"/>
        </w:rPr>
        <w:t xml:space="preserve">per </w:t>
      </w:r>
      <w:r w:rsidR="00FC3A88">
        <w:rPr>
          <w:rFonts w:ascii="Times New Roman" w:hAnsi="Times New Roman"/>
          <w:color w:val="000000" w:themeColor="text1"/>
          <w:sz w:val="24"/>
          <w:szCs w:val="24"/>
        </w:rPr>
        <w:t>12</w:t>
      </w:r>
      <w:r w:rsidR="00526876">
        <w:rPr>
          <w:rFonts w:ascii="Times New Roman" w:hAnsi="Times New Roman"/>
          <w:color w:val="000000" w:themeColor="text1"/>
          <w:sz w:val="24"/>
          <w:szCs w:val="24"/>
        </w:rPr>
        <w:t xml:space="preserve"> mėnesi</w:t>
      </w:r>
      <w:r w:rsidR="00FC3A88">
        <w:rPr>
          <w:rFonts w:ascii="Times New Roman" w:hAnsi="Times New Roman"/>
          <w:color w:val="000000" w:themeColor="text1"/>
          <w:sz w:val="24"/>
          <w:szCs w:val="24"/>
        </w:rPr>
        <w:t>ų</w:t>
      </w:r>
      <w:r w:rsidR="00526876">
        <w:rPr>
          <w:rFonts w:ascii="Times New Roman" w:hAnsi="Times New Roman"/>
          <w:color w:val="000000" w:themeColor="text1"/>
          <w:sz w:val="24"/>
          <w:szCs w:val="24"/>
        </w:rPr>
        <w:t xml:space="preserve"> nuo Sutarties pasirašymo dienos.</w:t>
      </w:r>
    </w:p>
    <w:p w14:paraId="5F3DE6C6" w14:textId="3AAE51AF" w:rsidR="00B57EEB" w:rsidRPr="00EF752A"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FC3A88">
        <w:rPr>
          <w:rFonts w:ascii="Times New Roman" w:hAnsi="Times New Roman"/>
          <w:b/>
          <w:noProof/>
          <w:sz w:val="24"/>
          <w:szCs w:val="24"/>
        </w:rPr>
        <w:t>7260,00</w:t>
      </w:r>
      <w:r>
        <w:rPr>
          <w:rFonts w:ascii="Times New Roman" w:hAnsi="Times New Roman"/>
          <w:noProof/>
          <w:sz w:val="24"/>
          <w:szCs w:val="24"/>
        </w:rPr>
        <w:t xml:space="preserve"> Eur su PVM.</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III. TIEKĖJŲ PAŠALINIMO PAGRINDAI IR KVALIFIKACIJOS REIKALAVIMAI</w:t>
      </w:r>
    </w:p>
    <w:p w14:paraId="49E767C1" w14:textId="6B7FB72C" w:rsidR="00723F84" w:rsidRPr="003B06A2"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16D7611C" w14:textId="7C6169B9" w:rsidR="00723F84" w:rsidRPr="00526876" w:rsidRDefault="00FC3A88"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C3A88">
        <w:rPr>
          <w:rFonts w:ascii="Times New Roman" w:hAnsi="Times New Roman"/>
          <w:color w:val="000000" w:themeColor="text1"/>
          <w:sz w:val="24"/>
          <w:szCs w:val="24"/>
        </w:rPr>
        <w:t>P</w:t>
      </w:r>
      <w:r w:rsidRPr="00FC3A88">
        <w:rPr>
          <w:rFonts w:ascii="Times New Roman" w:hAnsi="Times New Roman"/>
          <w:color w:val="000000" w:themeColor="text1"/>
          <w:sz w:val="24"/>
          <w:szCs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FC3A88">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D00A47E"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FC3A88">
        <w:rPr>
          <w:rFonts w:ascii="Times New Roman" w:hAnsi="Times New Roman"/>
          <w:b/>
          <w:color w:val="000000" w:themeColor="text1"/>
          <w:sz w:val="24"/>
          <w:szCs w:val="24"/>
        </w:rPr>
        <w:t>gegužės</w:t>
      </w:r>
      <w:r w:rsidR="00B11669">
        <w:rPr>
          <w:rFonts w:ascii="Times New Roman" w:hAnsi="Times New Roman"/>
          <w:b/>
          <w:color w:val="000000" w:themeColor="text1"/>
          <w:sz w:val="24"/>
          <w:szCs w:val="24"/>
        </w:rPr>
        <w:t xml:space="preserve"> </w:t>
      </w:r>
      <w:r w:rsidR="002A1EC6">
        <w:rPr>
          <w:rFonts w:ascii="Times New Roman" w:hAnsi="Times New Roman"/>
          <w:b/>
          <w:color w:val="000000" w:themeColor="text1"/>
          <w:sz w:val="24"/>
          <w:szCs w:val="24"/>
        </w:rPr>
        <w:t>5</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B06A2">
      <w:pPr>
        <w:numPr>
          <w:ilvl w:val="0"/>
          <w:numId w:val="24"/>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w:t>
      </w:r>
      <w:r w:rsidRPr="003B06A2">
        <w:rPr>
          <w:rFonts w:ascii="Times New Roman" w:hAnsi="Times New Roman"/>
          <w:iCs/>
          <w:sz w:val="24"/>
          <w:szCs w:val="24"/>
        </w:rPr>
        <w:lastRenderedPageBreak/>
        <w:t xml:space="preserve">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B06A2">
      <w:pPr>
        <w:numPr>
          <w:ilvl w:val="0"/>
          <w:numId w:val="24"/>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B06A2">
      <w:pPr>
        <w:numPr>
          <w:ilvl w:val="1"/>
          <w:numId w:val="24"/>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B06A2">
      <w:pPr>
        <w:numPr>
          <w:ilvl w:val="2"/>
          <w:numId w:val="24"/>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B06A2">
      <w:pPr>
        <w:numPr>
          <w:ilvl w:val="2"/>
          <w:numId w:val="24"/>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B06A2">
      <w:pPr>
        <w:numPr>
          <w:ilvl w:val="2"/>
          <w:numId w:val="24"/>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B06A2">
      <w:pPr>
        <w:numPr>
          <w:ilvl w:val="0"/>
          <w:numId w:val="24"/>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IX. PASIŪLYMŲ NAGRINĖJIMAS IR VERTINIMAS</w:t>
      </w:r>
    </w:p>
    <w:p w14:paraId="33B7591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B06A2">
      <w:pPr>
        <w:pStyle w:val="Sraopastraipa"/>
        <w:numPr>
          <w:ilvl w:val="1"/>
          <w:numId w:val="24"/>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A3EF9EB"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VIDAUS MEDICININIO AUDITO</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3B06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3B06A2" w:rsidRDefault="00AE0CEF" w:rsidP="003B06A2">
            <w:pPr>
              <w:suppressAutoHyphens w:val="0"/>
              <w:autoSpaceDN/>
              <w:spacing w:after="0" w:line="276" w:lineRule="auto"/>
              <w:jc w:val="both"/>
              <w:rPr>
                <w:rFonts w:ascii="Times New Roman" w:hAnsi="Times New Roman"/>
                <w:i/>
                <w:sz w:val="24"/>
                <w:szCs w:val="24"/>
              </w:rPr>
            </w:pPr>
            <w:r w:rsidRPr="003B06A2">
              <w:rPr>
                <w:rFonts w:ascii="Times New Roman" w:hAnsi="Times New Roman"/>
                <w:sz w:val="24"/>
                <w:szCs w:val="24"/>
              </w:rPr>
              <w:t xml:space="preserve">Tiekėjo pavadinimas ir juridinio asmens kodas </w:t>
            </w:r>
            <w:r w:rsidRPr="003B06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493A034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Tiekėjo adresas</w:t>
            </w:r>
            <w:r w:rsidRPr="003B06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2486B2D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Asmens, atsakingo už pasiūlymo pateikimą, vardas, pavardė, pareigos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40E1FBB2" w14:textId="4EBA984A" w:rsidR="00710A76" w:rsidRPr="001D5962" w:rsidRDefault="00710A76" w:rsidP="00710A76">
            <w:pPr>
              <w:rPr>
                <w:rFonts w:ascii="Times New Roman" w:hAnsi="Times New Roman"/>
                <w:sz w:val="24"/>
                <w:szCs w:val="24"/>
              </w:rPr>
            </w:pPr>
            <w:r w:rsidRPr="001D5962">
              <w:rPr>
                <w:rFonts w:ascii="Times New Roman" w:hAnsi="Times New Roman"/>
                <w:sz w:val="24"/>
                <w:szCs w:val="24"/>
              </w:rPr>
              <w:t xml:space="preserve"> </w:t>
            </w:r>
            <w:r w:rsidR="00FC3A88">
              <w:rPr>
                <w:rFonts w:ascii="Times New Roman" w:hAnsi="Times New Roman"/>
                <w:sz w:val="24"/>
                <w:szCs w:val="24"/>
              </w:rPr>
              <w:t>Vidaus medicininio audito paslaugos</w:t>
            </w:r>
          </w:p>
        </w:tc>
        <w:tc>
          <w:tcPr>
            <w:tcW w:w="425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388FD26D" w14:textId="7981B435" w:rsidR="00FC3A88" w:rsidRDefault="00FC3A88" w:rsidP="00FC3A88">
      <w:pPr>
        <w:tabs>
          <w:tab w:val="right" w:leader="underscore" w:pos="8505"/>
        </w:tabs>
        <w:jc w:val="center"/>
        <w:rPr>
          <w:rFonts w:ascii="Times New Roman" w:eastAsia="Times New Roman" w:hAnsi="Times New Roman"/>
          <w:b/>
          <w:sz w:val="24"/>
          <w:szCs w:val="24"/>
        </w:rPr>
      </w:pPr>
      <w:r>
        <w:rPr>
          <w:rFonts w:ascii="Times New Roman" w:eastAsia="Times New Roman" w:hAnsi="Times New Roman"/>
          <w:b/>
          <w:sz w:val="24"/>
          <w:szCs w:val="24"/>
        </w:rPr>
        <w:t>T E C H N I N Ė   S P E C I F I K A C I J A</w:t>
      </w:r>
    </w:p>
    <w:p w14:paraId="008866C9" w14:textId="77777777" w:rsidR="00FC3A88" w:rsidRDefault="00FC3A88" w:rsidP="00FC3A88">
      <w:pPr>
        <w:rPr>
          <w:rFonts w:ascii="Times New Roman" w:eastAsia="Times New Roman" w:hAnsi="Times New Roman"/>
          <w:b/>
          <w:sz w:val="24"/>
          <w:szCs w:val="24"/>
        </w:rPr>
      </w:pPr>
      <w:bookmarkStart w:id="1" w:name="_Hlk89779532"/>
    </w:p>
    <w:bookmarkEnd w:id="1"/>
    <w:p w14:paraId="0BDBCF91" w14:textId="77777777" w:rsidR="00FC3A88" w:rsidRDefault="00FC3A88" w:rsidP="00FC3A88">
      <w:pPr>
        <w:pStyle w:val="Sraopastraipa"/>
        <w:numPr>
          <w:ilvl w:val="0"/>
          <w:numId w:val="47"/>
        </w:numPr>
        <w:suppressAutoHyphens w:val="0"/>
        <w:spacing w:line="256" w:lineRule="auto"/>
        <w:rPr>
          <w:rFonts w:ascii="Times New Roman" w:hAnsi="Times New Roman"/>
          <w:b/>
          <w:sz w:val="24"/>
          <w:szCs w:val="24"/>
        </w:rPr>
      </w:pPr>
      <w:r>
        <w:rPr>
          <w:rFonts w:ascii="Times New Roman" w:hAnsi="Times New Roman"/>
          <w:sz w:val="24"/>
          <w:szCs w:val="24"/>
        </w:rPr>
        <w:t>Paslaugų tiekėjas, sutarties vykdymo laikotarpiu (12mėn. trejiems padaliniams) teikia Klientui šias vidaus medicininio audito paslaugas:</w:t>
      </w:r>
    </w:p>
    <w:p w14:paraId="0AB6970A" w14:textId="77777777" w:rsidR="00FC3A88" w:rsidRDefault="00FC3A88" w:rsidP="00FC3A88">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Parengti vidaus medicininio audito veiklos aprašą;</w:t>
      </w:r>
    </w:p>
    <w:p w14:paraId="19CD23CE" w14:textId="77777777" w:rsidR="00FC3A88" w:rsidRDefault="00FC3A88" w:rsidP="00FC3A88">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Pagal įstaigos vadovo nustatytus prioritetus sudaryti ir įstaigos vadovui teikti tvirtinti metinį įstaigos vidaus medicininio audito planą;</w:t>
      </w:r>
    </w:p>
    <w:p w14:paraId="6DE34467" w14:textId="77777777" w:rsidR="00FC3A88" w:rsidRDefault="00FC3A88" w:rsidP="00FC3A88">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Atlikti planinius vidaus medicininius auditus pagal įstaigos vadovo patvirtintą metinį planą;</w:t>
      </w:r>
    </w:p>
    <w:p w14:paraId="42C40C35" w14:textId="77777777" w:rsidR="00FC3A88" w:rsidRDefault="00FC3A88" w:rsidP="00FC3A88">
      <w:pPr>
        <w:pStyle w:val="Sraopastraipa"/>
        <w:numPr>
          <w:ilvl w:val="1"/>
          <w:numId w:val="47"/>
        </w:numPr>
        <w:suppressAutoHyphens w:val="0"/>
        <w:spacing w:line="256" w:lineRule="auto"/>
        <w:rPr>
          <w:rFonts w:ascii="Times New Roman" w:hAnsi="Times New Roman"/>
          <w:sz w:val="24"/>
          <w:szCs w:val="24"/>
        </w:rPr>
      </w:pPr>
      <w:r>
        <w:rPr>
          <w:rFonts w:ascii="Times New Roman" w:hAnsi="Times New Roman"/>
          <w:sz w:val="24"/>
          <w:szCs w:val="24"/>
        </w:rPr>
        <w:t>Atliktų vidaus medicininių auditų ataskaitų su išvadomis ir siūlymais pateikimas įstaigos vadovui, kontroliavimas ir jų įgyvendinimas.</w:t>
      </w:r>
    </w:p>
    <w:p w14:paraId="761514F5" w14:textId="77777777" w:rsidR="00FC3A88" w:rsidRDefault="00FC3A88" w:rsidP="00FC3A88">
      <w:pPr>
        <w:pStyle w:val="Sraopastraipa"/>
        <w:suppressAutoHyphens w:val="0"/>
        <w:spacing w:line="256" w:lineRule="auto"/>
        <w:rPr>
          <w:rFonts w:ascii="Times New Roman" w:hAnsi="Times New Roman"/>
          <w:sz w:val="24"/>
          <w:szCs w:val="24"/>
        </w:rPr>
      </w:pPr>
    </w:p>
    <w:p w14:paraId="21D1F4B1" w14:textId="77777777" w:rsidR="00FC3A88" w:rsidRDefault="00FC3A88" w:rsidP="00FC3A88">
      <w:pPr>
        <w:pStyle w:val="Sraopastraipa"/>
        <w:suppressAutoHyphens w:val="0"/>
        <w:spacing w:line="256" w:lineRule="auto"/>
        <w:rPr>
          <w:rFonts w:ascii="Times New Roman" w:hAnsi="Times New Roman"/>
          <w:sz w:val="24"/>
          <w:szCs w:val="24"/>
        </w:rPr>
      </w:pPr>
    </w:p>
    <w:p w14:paraId="0EA4DD2E" w14:textId="77777777" w:rsidR="00FC3A88" w:rsidRDefault="00FC3A88" w:rsidP="00FC3A88">
      <w:pPr>
        <w:pStyle w:val="Sraopastraipa"/>
        <w:suppressAutoHyphens w:val="0"/>
        <w:spacing w:line="256" w:lineRule="auto"/>
        <w:rPr>
          <w:rFonts w:ascii="Times New Roman" w:hAnsi="Times New Roman"/>
          <w:sz w:val="24"/>
          <w:szCs w:val="24"/>
        </w:rPr>
      </w:pPr>
      <w:r>
        <w:rPr>
          <w:rFonts w:ascii="Times New Roman" w:hAnsi="Times New Roman"/>
          <w:sz w:val="24"/>
          <w:szCs w:val="24"/>
        </w:rPr>
        <w:t>Vidaus medicininis auditas turi būti atliekamas trijuose padaliniuose: Karaliaus Mindaugo g. 18, Rukla ; A. Jaroševičiaus g. 10B, Vilnius.; Vilniaus g. 100  Pabradė</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bookmarkStart w:id="2" w:name="_GoBack"/>
      <w:bookmarkEnd w:id="2"/>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9"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24"/>
  </w:num>
  <w:num w:numId="17">
    <w:abstractNumId w:val="1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9"/>
  </w:num>
  <w:num w:numId="23">
    <w:abstractNumId w:val="26"/>
  </w:num>
  <w:num w:numId="24">
    <w:abstractNumId w:val="16"/>
  </w:num>
  <w:num w:numId="25">
    <w:abstractNumId w:val="20"/>
  </w:num>
  <w:num w:numId="26">
    <w:abstractNumId w:val="38"/>
  </w:num>
  <w:num w:numId="27">
    <w:abstractNumId w:val="6"/>
  </w:num>
  <w:num w:numId="28">
    <w:abstractNumId w:val="30"/>
  </w:num>
  <w:num w:numId="29">
    <w:abstractNumId w:val="32"/>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5"/>
  </w:num>
  <w:num w:numId="33">
    <w:abstractNumId w:val="33"/>
  </w:num>
  <w:num w:numId="34">
    <w:abstractNumId w:val="41"/>
  </w:num>
  <w:num w:numId="35">
    <w:abstractNumId w:val="21"/>
  </w:num>
  <w:num w:numId="36">
    <w:abstractNumId w:val="7"/>
  </w:num>
  <w:num w:numId="37">
    <w:abstractNumId w:val="23"/>
  </w:num>
  <w:num w:numId="38">
    <w:abstractNumId w:val="2"/>
  </w:num>
  <w:num w:numId="39">
    <w:abstractNumId w:val="29"/>
  </w:num>
  <w:num w:numId="40">
    <w:abstractNumId w:val="1"/>
  </w:num>
  <w:num w:numId="41">
    <w:abstractNumId w:val="28"/>
  </w:num>
  <w:num w:numId="42">
    <w:abstractNumId w:val="31"/>
  </w:num>
  <w:num w:numId="43">
    <w:abstractNumId w:val="39"/>
  </w:num>
  <w:num w:numId="44">
    <w:abstractNumId w:val="13"/>
  </w:num>
  <w:num w:numId="45">
    <w:abstractNumId w:val="22"/>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openxmlformats.org/package/2006/metadata/core-properties"/>
    <ds:schemaRef ds:uri="http://schemas.microsoft.com/office/infopath/2007/PartnerControls"/>
    <ds:schemaRef ds:uri="http://www.w3.org/XML/1998/namespace"/>
    <ds:schemaRef ds:uri="http://purl.org/dc/dcmitype/"/>
    <ds:schemaRef ds:uri="http://schemas.microsoft.com/office/2006/documentManagement/types"/>
    <ds:schemaRef ds:uri="d44e4088-9f89-4dfc-868c-5b1bb7340ab6"/>
    <ds:schemaRef ds:uri="http://purl.org/dc/terms/"/>
    <ds:schemaRef ds:uri="1dfd7ada-1fc0-4ec4-a980-6dd88fb76a22"/>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6D24FC5-7E24-4A87-9AE6-308E0B62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17268</Words>
  <Characters>9843</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31</cp:revision>
  <cp:lastPrinted>2018-01-08T07:51:00Z</cp:lastPrinted>
  <dcterms:created xsi:type="dcterms:W3CDTF">2025-02-10T12:12:00Z</dcterms:created>
  <dcterms:modified xsi:type="dcterms:W3CDTF">2025-04-28T07:02:00Z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